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EF" w:rsidRDefault="00AC79EF" w:rsidP="00AC79EF">
      <w:pPr>
        <w:rPr>
          <w:rFonts w:eastAsia="Times New Roman"/>
        </w:rPr>
      </w:pPr>
      <w:r>
        <w:rPr>
          <w:noProof/>
        </w:rPr>
        <w:drawing>
          <wp:inline distT="0" distB="0" distL="0" distR="0">
            <wp:extent cx="622300" cy="1022350"/>
            <wp:effectExtent l="19050" t="0" r="6350" b="0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022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9EF" w:rsidRPr="004C0393" w:rsidRDefault="00F25685" w:rsidP="00AC79EF">
      <w:pPr>
        <w:spacing w:after="0"/>
        <w:rPr>
          <w:rFonts w:eastAsia="Times New Roman"/>
          <w:spacing w:val="2"/>
        </w:rPr>
      </w:pPr>
      <w:r>
        <w:rPr>
          <w:rFonts w:eastAsia="Times New Roman"/>
          <w:spacing w:val="2"/>
        </w:rPr>
        <w:t>REPUBLIKA</w:t>
      </w:r>
      <w:r w:rsidR="00AC79EF" w:rsidRPr="004C0393"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2"/>
        </w:rPr>
        <w:t>SRBIJA</w:t>
      </w:r>
    </w:p>
    <w:p w:rsidR="00AC79EF" w:rsidRPr="004C0393" w:rsidRDefault="00F25685" w:rsidP="00AC79EF">
      <w:pPr>
        <w:spacing w:after="0"/>
        <w:rPr>
          <w:rFonts w:eastAsia="Times New Roman"/>
          <w:spacing w:val="2"/>
        </w:rPr>
      </w:pPr>
      <w:r>
        <w:rPr>
          <w:rFonts w:eastAsia="Times New Roman"/>
          <w:spacing w:val="2"/>
        </w:rPr>
        <w:t>OSNOVNI</w:t>
      </w:r>
      <w:r w:rsidR="00AC79EF" w:rsidRPr="004C0393"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2"/>
        </w:rPr>
        <w:t>SUD</w:t>
      </w:r>
      <w:r w:rsidR="00AC79EF" w:rsidRPr="004C0393"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2"/>
        </w:rPr>
        <w:t>U</w:t>
      </w:r>
      <w:r w:rsidR="00AC79EF" w:rsidRPr="004C0393"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2"/>
        </w:rPr>
        <w:t>BAČKOJ</w:t>
      </w:r>
      <w:r w:rsidR="00AC79EF" w:rsidRPr="004C0393"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2"/>
        </w:rPr>
        <w:t>PALANCI</w:t>
      </w:r>
    </w:p>
    <w:p w:rsidR="00AC79EF" w:rsidRPr="00B442A2" w:rsidRDefault="00F25685" w:rsidP="00AC79EF">
      <w:pPr>
        <w:spacing w:after="0"/>
        <w:rPr>
          <w:rFonts w:eastAsia="Times New Roman"/>
          <w:spacing w:val="2"/>
        </w:rPr>
      </w:pPr>
      <w:proofErr w:type="gramStart"/>
      <w:r>
        <w:rPr>
          <w:rFonts w:eastAsia="Times New Roman"/>
          <w:spacing w:val="2"/>
        </w:rPr>
        <w:t>Posl</w:t>
      </w:r>
      <w:r w:rsidR="00AC79EF" w:rsidRPr="004C0393">
        <w:rPr>
          <w:rFonts w:eastAsia="Times New Roman"/>
          <w:spacing w:val="2"/>
        </w:rPr>
        <w:t>.</w:t>
      </w:r>
      <w:proofErr w:type="gramEnd"/>
      <w:r w:rsidR="00AC79EF" w:rsidRPr="004C0393">
        <w:rPr>
          <w:rFonts w:eastAsia="Times New Roman"/>
          <w:spacing w:val="2"/>
        </w:rPr>
        <w:t xml:space="preserve"> </w:t>
      </w:r>
      <w:r>
        <w:rPr>
          <w:rFonts w:eastAsia="Times New Roman"/>
          <w:spacing w:val="2"/>
        </w:rPr>
        <w:t>Br</w:t>
      </w:r>
      <w:r w:rsidR="00AC79EF" w:rsidRPr="004C0393">
        <w:rPr>
          <w:rFonts w:eastAsia="Times New Roman"/>
          <w:spacing w:val="2"/>
        </w:rPr>
        <w:t xml:space="preserve">. </w:t>
      </w:r>
      <w:r>
        <w:rPr>
          <w:rFonts w:eastAsia="Times New Roman"/>
          <w:spacing w:val="2"/>
        </w:rPr>
        <w:t>Su</w:t>
      </w:r>
      <w:r w:rsidR="00AC79EF" w:rsidRPr="004C0393">
        <w:rPr>
          <w:rFonts w:eastAsia="Times New Roman"/>
          <w:spacing w:val="2"/>
        </w:rPr>
        <w:t>.V-</w:t>
      </w:r>
      <w:r w:rsidR="00AF321F">
        <w:rPr>
          <w:rFonts w:eastAsia="Times New Roman"/>
          <w:spacing w:val="2"/>
        </w:rPr>
        <w:t>35-</w:t>
      </w:r>
      <w:r w:rsidR="008E762C">
        <w:rPr>
          <w:rFonts w:eastAsia="Times New Roman"/>
          <w:spacing w:val="2"/>
          <w:lang/>
        </w:rPr>
        <w:t>9</w:t>
      </w:r>
      <w:r w:rsidR="00B442A2">
        <w:rPr>
          <w:rFonts w:eastAsia="Times New Roman"/>
          <w:spacing w:val="2"/>
        </w:rPr>
        <w:t>/202</w:t>
      </w:r>
      <w:r w:rsidR="00AF321F">
        <w:rPr>
          <w:rFonts w:eastAsia="Times New Roman"/>
          <w:spacing w:val="2"/>
          <w:lang/>
        </w:rPr>
        <w:t>4</w:t>
      </w:r>
      <w:r w:rsidR="00B442A2">
        <w:rPr>
          <w:rFonts w:eastAsia="Times New Roman"/>
          <w:spacing w:val="2"/>
        </w:rPr>
        <w:t>-3</w:t>
      </w:r>
    </w:p>
    <w:p w:rsidR="00AC79EF" w:rsidRPr="00B442A2" w:rsidRDefault="00F25685" w:rsidP="00AC79EF">
      <w:pPr>
        <w:spacing w:after="0"/>
        <w:rPr>
          <w:rFonts w:eastAsia="Times New Roman"/>
          <w:spacing w:val="2"/>
        </w:rPr>
      </w:pPr>
      <w:r>
        <w:rPr>
          <w:rFonts w:eastAsia="Times New Roman"/>
          <w:spacing w:val="2"/>
        </w:rPr>
        <w:t>Dana</w:t>
      </w:r>
      <w:r w:rsidR="00AC79EF" w:rsidRPr="004C0393">
        <w:rPr>
          <w:rFonts w:eastAsia="Times New Roman"/>
          <w:spacing w:val="2"/>
        </w:rPr>
        <w:t xml:space="preserve">: </w:t>
      </w:r>
      <w:r w:rsidR="00AF321F">
        <w:rPr>
          <w:rFonts w:eastAsia="Times New Roman"/>
          <w:spacing w:val="2"/>
          <w:lang/>
        </w:rPr>
        <w:t>02</w:t>
      </w:r>
      <w:r w:rsidR="00B442A2">
        <w:rPr>
          <w:rFonts w:eastAsia="Times New Roman"/>
          <w:spacing w:val="2"/>
        </w:rPr>
        <w:t>.</w:t>
      </w:r>
      <w:r w:rsidR="00AF321F">
        <w:rPr>
          <w:rFonts w:eastAsia="Times New Roman"/>
          <w:spacing w:val="2"/>
          <w:lang/>
        </w:rPr>
        <w:t>0</w:t>
      </w:r>
      <w:r w:rsidR="008E762C">
        <w:rPr>
          <w:rFonts w:eastAsia="Times New Roman"/>
          <w:spacing w:val="2"/>
          <w:lang/>
        </w:rPr>
        <w:t>2</w:t>
      </w:r>
      <w:r w:rsidR="00B442A2">
        <w:rPr>
          <w:rFonts w:eastAsia="Times New Roman"/>
          <w:spacing w:val="2"/>
        </w:rPr>
        <w:t>.202</w:t>
      </w:r>
      <w:r w:rsidR="00AF321F">
        <w:rPr>
          <w:rFonts w:eastAsia="Times New Roman"/>
          <w:spacing w:val="2"/>
          <w:lang/>
        </w:rPr>
        <w:t>4</w:t>
      </w:r>
      <w:r w:rsidR="00B442A2">
        <w:rPr>
          <w:rFonts w:eastAsia="Times New Roman"/>
          <w:spacing w:val="2"/>
        </w:rPr>
        <w:t>.</w:t>
      </w:r>
      <w:r>
        <w:rPr>
          <w:rFonts w:eastAsia="Times New Roman"/>
          <w:spacing w:val="2"/>
        </w:rPr>
        <w:t>g</w:t>
      </w:r>
      <w:r w:rsidR="00B442A2">
        <w:rPr>
          <w:rFonts w:eastAsia="Times New Roman"/>
          <w:spacing w:val="2"/>
        </w:rPr>
        <w:t>.</w:t>
      </w:r>
    </w:p>
    <w:p w:rsidR="00AC79EF" w:rsidRDefault="00AC79EF" w:rsidP="00AC79EF">
      <w:pPr>
        <w:rPr>
          <w:rFonts w:eastAsia="Times New Roman"/>
        </w:rPr>
      </w:pPr>
    </w:p>
    <w:p w:rsidR="00AC79EF" w:rsidRPr="008112B8" w:rsidRDefault="00F25685" w:rsidP="00246B7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Osnovni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sud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Bačkoj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Palanci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osnovu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61 </w:t>
      </w:r>
      <w:r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državnim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službenicima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("</w:t>
      </w:r>
      <w:r>
        <w:rPr>
          <w:rFonts w:ascii="Times New Roman" w:eastAsia="Times New Roman" w:hAnsi="Times New Roman" w:cs="Times New Roman"/>
          <w:sz w:val="24"/>
          <w:szCs w:val="24"/>
        </w:rPr>
        <w:t>Službeni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glasnik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</w:rPr>
        <w:t>bro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і 79/05...157/20), </w:t>
      </w:r>
      <w:r>
        <w:rPr>
          <w:rFonts w:ascii="Times New Roman" w:eastAsia="Times New Roman" w:hAnsi="Times New Roman" w:cs="Times New Roman"/>
          <w:sz w:val="24"/>
          <w:szCs w:val="24"/>
        </w:rPr>
        <w:t>odredbi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eastAsia="Times New Roman" w:hAnsi="Times New Roman" w:cs="Times New Roman"/>
          <w:sz w:val="24"/>
          <w:szCs w:val="24"/>
        </w:rPr>
        <w:t>člana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3, </w:t>
      </w:r>
      <w:r>
        <w:rPr>
          <w:rFonts w:ascii="Times New Roman" w:eastAsia="Times New Roman" w:hAnsi="Times New Roman" w:cs="Times New Roman"/>
          <w:sz w:val="24"/>
          <w:szCs w:val="24"/>
        </w:rPr>
        <w:t>člana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3, </w:t>
      </w:r>
      <w:r>
        <w:rPr>
          <w:rFonts w:ascii="Times New Roman" w:eastAsia="Times New Roman" w:hAnsi="Times New Roman" w:cs="Times New Roman"/>
          <w:sz w:val="24"/>
          <w:szCs w:val="24"/>
        </w:rPr>
        <w:t>člana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3, </w:t>
      </w:r>
      <w:r>
        <w:rPr>
          <w:rFonts w:ascii="Times New Roman" w:eastAsia="Times New Roman" w:hAnsi="Times New Roman" w:cs="Times New Roman"/>
          <w:sz w:val="24"/>
          <w:szCs w:val="24"/>
        </w:rPr>
        <w:t>člana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6, </w:t>
      </w:r>
      <w:r>
        <w:rPr>
          <w:rFonts w:ascii="Times New Roman" w:eastAsia="Times New Roman" w:hAnsi="Times New Roman" w:cs="Times New Roman"/>
          <w:sz w:val="24"/>
          <w:szCs w:val="24"/>
        </w:rPr>
        <w:t>člana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40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>
        <w:rPr>
          <w:rFonts w:ascii="Times New Roman" w:eastAsia="Times New Roman" w:hAnsi="Times New Roman" w:cs="Times New Roman"/>
          <w:sz w:val="24"/>
          <w:szCs w:val="24"/>
        </w:rPr>
        <w:t>Uredbe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popunavanje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radnih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mesta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državnim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Službeni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glasnik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r>
        <w:rPr>
          <w:rFonts w:ascii="Times New Roman" w:eastAsia="Times New Roman" w:hAnsi="Times New Roman" w:cs="Times New Roman"/>
          <w:sz w:val="24"/>
          <w:szCs w:val="24"/>
        </w:rPr>
        <w:t>bro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і 2/19).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osnovu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Pravilnika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sastavu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načinu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provere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kriterijuma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merilima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izbor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izvršilačka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mesta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sudovima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javnim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tužilaštvima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Službeni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glasnik</w:t>
      </w:r>
      <w:r w:rsidR="00B51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 w:rsidR="00B51361">
        <w:rPr>
          <w:rFonts w:ascii="Times New Roman" w:eastAsia="Times New Roman" w:hAnsi="Times New Roman" w:cs="Times New Roman"/>
          <w:sz w:val="24"/>
          <w:szCs w:val="24"/>
          <w:lang/>
        </w:rPr>
        <w:t>.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j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30/19),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skladu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Pravilnikom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unutrašnjem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uređenju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sistematizaciji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radnih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mesta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Osnovnom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Bačkoj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Palanci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B442A2" w:rsidRDefault="00F25685" w:rsidP="00246B7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Kadrovskim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Osnovni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Bačkoj</w:t>
      </w:r>
      <w:r w:rsidR="00582992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Palanciza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F321F">
        <w:rPr>
          <w:rFonts w:ascii="Times New Roman" w:eastAsia="Times New Roman" w:hAnsi="Times New Roman" w:cs="Times New Roman"/>
          <w:sz w:val="24"/>
          <w:szCs w:val="24"/>
          <w:lang/>
        </w:rPr>
        <w:t>4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Odluke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="00B44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brojem</w:t>
      </w:r>
      <w:r w:rsidR="00B44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B442A2" w:rsidRPr="004C0393">
        <w:rPr>
          <w:rFonts w:eastAsia="Times New Roman"/>
          <w:spacing w:val="2"/>
        </w:rPr>
        <w:t>.V-</w:t>
      </w:r>
      <w:r w:rsidR="00AF321F">
        <w:rPr>
          <w:rFonts w:eastAsia="Times New Roman"/>
          <w:spacing w:val="2"/>
        </w:rPr>
        <w:t>35-</w:t>
      </w:r>
      <w:r w:rsidR="008E762C">
        <w:rPr>
          <w:rFonts w:eastAsia="Times New Roman"/>
          <w:spacing w:val="2"/>
          <w:lang/>
        </w:rPr>
        <w:t>9</w:t>
      </w:r>
      <w:r w:rsidR="00B442A2">
        <w:rPr>
          <w:rFonts w:eastAsia="Times New Roman"/>
          <w:spacing w:val="2"/>
        </w:rPr>
        <w:t>/202</w:t>
      </w:r>
      <w:r w:rsidR="00AF321F">
        <w:rPr>
          <w:rFonts w:eastAsia="Times New Roman"/>
          <w:spacing w:val="2"/>
          <w:lang/>
        </w:rPr>
        <w:t>4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321F">
        <w:rPr>
          <w:rFonts w:ascii="Times New Roman" w:eastAsia="Times New Roman" w:hAnsi="Times New Roman" w:cs="Times New Roman"/>
          <w:sz w:val="24"/>
          <w:szCs w:val="24"/>
          <w:lang/>
        </w:rPr>
        <w:t>02</w:t>
      </w:r>
      <w:r w:rsidR="00B442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321F">
        <w:rPr>
          <w:rFonts w:ascii="Times New Roman" w:eastAsia="Times New Roman" w:hAnsi="Times New Roman" w:cs="Times New Roman"/>
          <w:sz w:val="24"/>
          <w:szCs w:val="24"/>
          <w:lang/>
        </w:rPr>
        <w:t>0</w:t>
      </w:r>
      <w:r w:rsidR="008E762C">
        <w:rPr>
          <w:rFonts w:ascii="Times New Roman" w:eastAsia="Times New Roman" w:hAnsi="Times New Roman" w:cs="Times New Roman"/>
          <w:sz w:val="24"/>
          <w:szCs w:val="24"/>
          <w:lang/>
        </w:rPr>
        <w:t>2</w:t>
      </w:r>
      <w:r w:rsidR="00B442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F321F">
        <w:rPr>
          <w:rFonts w:ascii="Times New Roman" w:eastAsia="Times New Roman" w:hAnsi="Times New Roman" w:cs="Times New Roman"/>
          <w:sz w:val="24"/>
          <w:szCs w:val="24"/>
          <w:lang/>
        </w:rPr>
        <w:t>4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popunjavanju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izvršilačkih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radnih</w:t>
      </w:r>
      <w:r w:rsidR="00B44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mesta</w:t>
      </w:r>
      <w:r w:rsidR="00B44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OGLAŠAVA</w:t>
      </w:r>
      <w:r w:rsidR="00B44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</w:p>
    <w:p w:rsidR="00AC79EF" w:rsidRPr="008112B8" w:rsidRDefault="00F25685" w:rsidP="00246B7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INTERNI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KONKURS</w:t>
      </w:r>
    </w:p>
    <w:p w:rsidR="00AF652E" w:rsidRPr="008112B8" w:rsidRDefault="00F25685" w:rsidP="00B442A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gramEnd"/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popunjavanje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izvršilačkih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radnih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mesta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Osnovnom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Bačkoj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Palanci</w:t>
      </w:r>
    </w:p>
    <w:p w:rsidR="00AF652E" w:rsidRPr="008112B8" w:rsidRDefault="00AF652E" w:rsidP="00246B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Organ</w:t>
      </w: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kom</w:t>
      </w: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popunjava</w:t>
      </w: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radno</w:t>
      </w:r>
      <w:proofErr w:type="gramEnd"/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mesto</w:t>
      </w: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F652E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Osnovni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Bačkoj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Palanci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Kralja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Petra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Prvog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18 </w:t>
      </w:r>
      <w:r>
        <w:rPr>
          <w:rFonts w:ascii="Times New Roman" w:eastAsia="Times New Roman" w:hAnsi="Times New Roman" w:cs="Times New Roman"/>
          <w:sz w:val="24"/>
          <w:szCs w:val="24"/>
        </w:rPr>
        <w:t>Bačka</w:t>
      </w:r>
      <w:r w:rsidR="00AF652E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Palanka</w:t>
      </w:r>
    </w:p>
    <w:p w:rsidR="00AF652E" w:rsidRPr="008112B8" w:rsidRDefault="00AF652E" w:rsidP="00246B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II  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RADNA</w:t>
      </w: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MESTA</w:t>
      </w: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KOJA</w:t>
      </w: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POPUNJAVAJU</w:t>
      </w: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64A5E" w:rsidRPr="008112B8" w:rsidRDefault="00AC79EF" w:rsidP="00246B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Izvršilačko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radno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mesto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F25685">
        <w:rPr>
          <w:rFonts w:ascii="Times New Roman" w:eastAsia="Times New Roman" w:hAnsi="Times New Roman" w:cs="Times New Roman"/>
          <w:b/>
          <w:sz w:val="24"/>
          <w:szCs w:val="24"/>
          <w:lang/>
        </w:rPr>
        <w:t>zapisnič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ar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zvanju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referenta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gramEnd"/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neodređeno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vreme</w:t>
      </w:r>
    </w:p>
    <w:p w:rsidR="00964A5E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Broj</w:t>
      </w:r>
      <w:r w:rsidR="00964A5E" w:rsidRPr="008112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izvršilaca</w:t>
      </w:r>
      <w:proofErr w:type="gramEnd"/>
      <w:r w:rsidR="00964A5E" w:rsidRPr="008112B8">
        <w:rPr>
          <w:rFonts w:ascii="Times New Roman" w:eastAsia="Times New Roman" w:hAnsi="Times New Roman" w:cs="Times New Roman"/>
          <w:sz w:val="24"/>
          <w:szCs w:val="24"/>
        </w:rPr>
        <w:t>: 1 (</w:t>
      </w:r>
      <w:r>
        <w:rPr>
          <w:rFonts w:ascii="Times New Roman" w:eastAsia="Times New Roman" w:hAnsi="Times New Roman" w:cs="Times New Roman"/>
          <w:sz w:val="24"/>
          <w:szCs w:val="24"/>
        </w:rPr>
        <w:t>jedan</w:t>
      </w:r>
      <w:r w:rsidR="00964A5E" w:rsidRPr="008112B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B4BE5" w:rsidRPr="005B4BE5" w:rsidRDefault="00F25685" w:rsidP="005B4BE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Opis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poslova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radnog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mesta</w:t>
      </w:r>
      <w:r w:rsidR="00964A5E" w:rsidRPr="008112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46B70" w:rsidRPr="008112B8">
        <w:rPr>
          <w:rFonts w:ascii="Times New Roman" w:hAnsi="Times New Roman" w:cs="Times New Roman"/>
          <w:sz w:val="24"/>
          <w:szCs w:val="24"/>
        </w:rPr>
        <w:t>–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obavljasve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daktilografske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poslove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predmetima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dodeljenim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rad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sudiji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kod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koga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je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raspoređen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piše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zapisnike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na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suđenjima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pozive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za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ročišta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dostavnice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povratnice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obavlja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sve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poslove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izrade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sudskih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odluka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diktatu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sudije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sačinjava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spisak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predmeta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za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ročišta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ističe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ih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na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oglasnu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tablu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ulaznim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vratima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sudnice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dostavlja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izveštaj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suđenja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sudsku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upravu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uz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evidenciju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načina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rešavanja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predmeta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efektivnog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prisustva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sudija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porotnika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na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ročištima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vodi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računa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o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urednosti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spisa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popunjava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obrasce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rešenja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o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kažnjavanju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lastRenderedPageBreak/>
        <w:t>svedoka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naredbe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za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privođenje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rešenje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o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isplati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troškova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svedocima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veštacima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sudijama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porotnicima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popunjava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statističke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listove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postupa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naredbi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sudije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vrši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unos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podataka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elektronskoj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formi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skladu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AVP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om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potrebi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dežura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sudijom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radi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uviđaja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razvodi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ročišta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druge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podatke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elektronskom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upisniku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obavlja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druge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poslove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po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nalogu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sudije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ar-SA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li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ar-SA"/>
        </w:rPr>
        <w:t>predsednika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ar-SA"/>
        </w:rPr>
        <w:t>suda</w:t>
      </w:r>
      <w:r w:rsidR="005B4BE5" w:rsidRPr="005B4BE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ar-SA"/>
        </w:rPr>
        <w:t>.</w:t>
      </w:r>
    </w:p>
    <w:p w:rsidR="005B4BE5" w:rsidRPr="005B4BE5" w:rsidRDefault="005B4BE5" w:rsidP="005B4BE5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B4BE5" w:rsidRPr="005B4BE5" w:rsidRDefault="00F25685" w:rsidP="005B4BE5">
      <w:pPr>
        <w:ind w:right="6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Style w:val="FontStyle11"/>
          <w:sz w:val="24"/>
          <w:szCs w:val="24"/>
        </w:rPr>
        <w:t>USLOVI</w:t>
      </w:r>
      <w:r w:rsidR="00BB3F40" w:rsidRPr="008112B8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ZA</w:t>
      </w:r>
      <w:r w:rsidR="00BB3F40" w:rsidRPr="008112B8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RAD</w:t>
      </w:r>
      <w:r w:rsidR="00BB3F40" w:rsidRPr="008112B8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NA</w:t>
      </w:r>
      <w:r w:rsidR="00BB3F40" w:rsidRPr="008112B8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RADNOM</w:t>
      </w:r>
      <w:r w:rsidR="00BB3F40" w:rsidRPr="008112B8">
        <w:rPr>
          <w:rStyle w:val="FontStyle11"/>
          <w:sz w:val="24"/>
          <w:szCs w:val="24"/>
        </w:rPr>
        <w:t xml:space="preserve"> </w:t>
      </w:r>
      <w:r>
        <w:rPr>
          <w:rStyle w:val="FontStyle11"/>
          <w:sz w:val="24"/>
          <w:szCs w:val="24"/>
        </w:rPr>
        <w:t>MESTU</w:t>
      </w:r>
      <w:proofErr w:type="gramStart"/>
      <w:r w:rsidR="00246B70" w:rsidRPr="008112B8">
        <w:rPr>
          <w:rStyle w:val="FontStyle11"/>
          <w:sz w:val="24"/>
          <w:szCs w:val="24"/>
        </w:rPr>
        <w:t>: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en-GB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>ili</w:t>
      </w:r>
      <w:proofErr w:type="gramEnd"/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en-GB"/>
        </w:rPr>
        <w:t>IV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stepen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rednj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stručne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sprem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društvenog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prirodnog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ili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tehničkog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smera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; </w:t>
      </w:r>
      <w:r>
        <w:rPr>
          <w:rFonts w:ascii="Times New Roman" w:hAnsi="Times New Roman" w:cs="Times New Roman"/>
          <w:bCs/>
          <w:sz w:val="24"/>
          <w:szCs w:val="24"/>
        </w:rPr>
        <w:t>najmanje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dve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godine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radnog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iskustva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struci</w:t>
      </w:r>
      <w:r w:rsidR="005B4BE5" w:rsidRPr="005B4BE5">
        <w:rPr>
          <w:rFonts w:ascii="Times New Roman" w:hAnsi="Times New Roman" w:cs="Times New Roman"/>
          <w:bCs/>
          <w:sz w:val="24"/>
          <w:szCs w:val="24"/>
        </w:rPr>
        <w:t>;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položen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ispit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za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daktilografa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prve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klase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položen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državni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stručni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ispit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/>
        </w:rPr>
        <w:t>i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/>
        </w:rPr>
        <w:t>potrebne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/>
        </w:rPr>
        <w:t>kompetencije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/>
        </w:rPr>
        <w:t>za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/>
        </w:rPr>
        <w:t>ovo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/>
        </w:rPr>
        <w:t>radno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/>
        </w:rPr>
        <w:t>mesto</w:t>
      </w:r>
      <w:r w:rsidR="005B4BE5" w:rsidRPr="005B4BE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E87DBA" w:rsidRPr="005B4BE5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Mesto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rada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Osnovni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Bačkoj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Palanci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B3F40" w:rsidRPr="008112B8" w:rsidRDefault="00BB3F40" w:rsidP="00246B7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9EF" w:rsidRPr="008112B8" w:rsidRDefault="008112B8" w:rsidP="00246B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      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Faze</w:t>
      </w:r>
      <w:r w:rsidR="00E87DBA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izbornog</w:t>
      </w:r>
      <w:r w:rsidR="00E87DBA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postupka</w:t>
      </w:r>
      <w:r w:rsidR="00E87DBA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E87DBA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učešće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kandidata</w:t>
      </w:r>
    </w:p>
    <w:p w:rsidR="00AC79EF" w:rsidRPr="008112B8" w:rsidRDefault="00F25685" w:rsidP="00246B7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Izborni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postupak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sprovodi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faze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kojoj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proveravaju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posebne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funkcionalne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kompetencije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faze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kojoj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sprovodi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interviju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komisijom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Provera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posebnih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funkcionalnih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kompetencija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>Me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đ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kandidatima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vrši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provera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posebnih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funkcionalnih</w:t>
      </w:r>
      <w:r w:rsidR="00E87DB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kompetencija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9EF" w:rsidRDefault="00F25685" w:rsidP="00246B7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</w:t>
      </w:r>
      <w:r w:rsidR="007C0FD9" w:rsidRPr="008112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radno</w:t>
      </w:r>
      <w:r w:rsidR="007C0FD9" w:rsidRPr="008112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mesto</w:t>
      </w:r>
      <w:r w:rsidR="007C0FD9" w:rsidRPr="008112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7C0FD9" w:rsidRPr="008112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-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/>
        </w:rPr>
        <w:t>zapisnič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ar</w:t>
      </w:r>
      <w:proofErr w:type="gramEnd"/>
      <w:r w:rsidR="007C0FD9" w:rsidRPr="008112B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4F2B0B" w:rsidRPr="004F2B0B" w:rsidRDefault="00F25685" w:rsidP="004F2B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Posebna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funkcionalna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kompetencija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oblasti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daktilobiro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  <w:lang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poznavanje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propisa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relevantnih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nadležnost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organizaciju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i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osebna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funkcionalna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kompetencija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oblasti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rada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i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poznavanje</w:t>
      </w:r>
      <w:proofErr w:type="gramEnd"/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propisa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Sudski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poslovnik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Zakon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opštem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upravnom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postupku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Zakon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državnim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službenicima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provera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vršiti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pisanim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putem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testom</w:t>
      </w:r>
      <w:r w:rsidR="004F2B0B" w:rsidRPr="004F2B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448" w:rsidRPr="004F2B0B" w:rsidRDefault="00F25685" w:rsidP="006D14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Posebna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funkcionalna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kompetencija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radno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mesto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zapisnič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poznavanje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podzakonskih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akata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internih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drugih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akata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relevantnih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obavljanje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poslova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radnog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mesta</w:t>
      </w:r>
      <w:proofErr w:type="gramEnd"/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zapisničar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</w:rPr>
        <w:t>provera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vršiti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usmenim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putem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448" w:rsidRPr="004F2B0B" w:rsidRDefault="00F25685" w:rsidP="006D14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osled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provere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Provera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posebnih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funkcionalnih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vršiće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napred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navedenim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redosledom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gramEnd"/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pismena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usmena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provera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mogu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obaviti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istom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danu</w:t>
      </w:r>
      <w:r w:rsidR="006D1448" w:rsidRPr="004F2B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C440D6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Provera</w:t>
      </w:r>
      <w:r w:rsidR="00AC79EF" w:rsidRPr="00C44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posebnih</w:t>
      </w:r>
      <w:r w:rsidR="00AC79EF" w:rsidRPr="00C44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funkcionalnih</w:t>
      </w:r>
      <w:r w:rsidR="00AC79EF" w:rsidRPr="00C44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kompetencija</w:t>
      </w:r>
      <w:r w:rsidR="00AC79EF" w:rsidRPr="00C44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putem</w:t>
      </w:r>
      <w:r w:rsidR="00AC79EF" w:rsidRPr="00C44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pismenog</w:t>
      </w:r>
      <w:r w:rsidR="00AC79EF" w:rsidRPr="00C440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</w:t>
      </w:r>
      <w:r w:rsidR="00AC79EF" w:rsidRPr="00C440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Pisani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sastoji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više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ponuđenih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odgovora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odgovaraju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pitanja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zaokruživanjem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ponuđenih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odgovora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Vreme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izradu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je 45 (</w:t>
      </w:r>
      <w:r>
        <w:rPr>
          <w:rFonts w:ascii="Times New Roman" w:eastAsia="Times New Roman" w:hAnsi="Times New Roman" w:cs="Times New Roman"/>
          <w:sz w:val="24"/>
          <w:szCs w:val="24"/>
        </w:rPr>
        <w:t>četrdeset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minuta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Kandidat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svako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pitanje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zaokružiti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jedan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odgovor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Svako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brisanje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ispravka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odgovora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smatra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netačan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odgovor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Ako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testu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služi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nedozvoljenim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sredstvima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korišćenje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udžbenika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beležaka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mobilnih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telefona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prepisivanje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udaljiti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slučaju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smatra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položio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Svaki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tačan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odgovor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pitanje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donosi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jedan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Razgovor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zahteva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usmenom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obliku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predlog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rešenja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odre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đ</w:t>
      </w:r>
      <w:r>
        <w:rPr>
          <w:rFonts w:ascii="Times New Roman" w:eastAsia="Times New Roman" w:hAnsi="Times New Roman" w:cs="Times New Roman"/>
          <w:sz w:val="24"/>
          <w:szCs w:val="24"/>
        </w:rPr>
        <w:t>enog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zadatka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tipičan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obavljanje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poslova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mesta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e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popunjava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Vreme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pripremu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zadataka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15 (</w:t>
      </w:r>
      <w:r>
        <w:rPr>
          <w:rFonts w:ascii="Times New Roman" w:eastAsia="Times New Roman" w:hAnsi="Times New Roman" w:cs="Times New Roman"/>
          <w:sz w:val="24"/>
          <w:szCs w:val="24"/>
        </w:rPr>
        <w:t>petnaest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minuta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ispunjenost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posebne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dokazivati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sertifikatom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potvrdom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drugim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pisanim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dokazom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Kandidat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podneo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dokaz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posedovanju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nivou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neophodan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obavljanje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poslova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mestu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oslobađa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provere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dobija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>
        <w:rPr>
          <w:rFonts w:ascii="Times New Roman" w:eastAsia="Times New Roman" w:hAnsi="Times New Roman" w:cs="Times New Roman"/>
          <w:sz w:val="24"/>
          <w:szCs w:val="24"/>
        </w:rPr>
        <w:t>bodova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Interviju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</w:t>
      </w:r>
      <w:proofErr w:type="gramEnd"/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komisijom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vrednovanje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kandidata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faze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provere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funkcionalnih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sprovešće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faza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intervjua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kandidatima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podrazumeva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razgovor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članova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cilju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motivacije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mestu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prihvatanja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vrednosti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državnih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Merila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će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biti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korišćena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gramEnd"/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vrednovanje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funkcionalnih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kompetencija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putem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razgovora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kandidatima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sledeća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stručna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zasnovanost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analitičnost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sistematičnost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preciznost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tačnost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navođenju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podataka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jasnoća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iznošenju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ličnog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stava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4571B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mišljenja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9EF" w:rsidRPr="008112B8" w:rsidRDefault="008112B8" w:rsidP="00246B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Opšti</w:t>
      </w:r>
      <w:proofErr w:type="gramEnd"/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uslovi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rad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svim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radnim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mestima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C79EF" w:rsidRPr="008112B8" w:rsidRDefault="004571BC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učesnik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konkursa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punoletan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državljanin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Republike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Srbije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9EF" w:rsidRPr="008112B8" w:rsidRDefault="004571BC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učesniku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konkursa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ranije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prestajao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radni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odnos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organu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zbog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teže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povrede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dužnosti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radnog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odnosa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9EF" w:rsidRPr="008112B8" w:rsidRDefault="004571BC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učesnik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konkursa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osuđivan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kaznu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zatvora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najmanje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šest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meseci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Mesto</w:t>
      </w:r>
      <w:r w:rsidR="009D7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Osnovni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Bačkoj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Palanci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7D26" w:rsidRPr="008112B8" w:rsidRDefault="008112B8" w:rsidP="00246B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 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Državni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službenici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koji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imaju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pravo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učestvuju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gramEnd"/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internom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konkursu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C79EF" w:rsidRPr="008112B8" w:rsidRDefault="00BE7D26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konkurs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mogu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javiti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samo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službenici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sz w:val="24"/>
          <w:szCs w:val="24"/>
        </w:rPr>
        <w:t>iz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Osnovnog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uBačkoj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Palanci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Interni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sprovešće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imenovana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rešenjem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podnošenje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Interni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oglašen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naoglasnoj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tabli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prezentaciji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 w:rsidR="00AF321F">
        <w:rPr>
          <w:rFonts w:ascii="Times New Roman" w:eastAsia="Times New Roman" w:hAnsi="Times New Roman" w:cs="Times New Roman"/>
          <w:sz w:val="24"/>
          <w:szCs w:val="24"/>
          <w:lang/>
        </w:rPr>
        <w:t>02</w:t>
      </w:r>
      <w:r w:rsidR="00AF32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321F">
        <w:rPr>
          <w:rFonts w:ascii="Times New Roman" w:eastAsia="Times New Roman" w:hAnsi="Times New Roman" w:cs="Times New Roman"/>
          <w:sz w:val="24"/>
          <w:szCs w:val="24"/>
          <w:lang/>
        </w:rPr>
        <w:t>0</w:t>
      </w:r>
      <w:r w:rsidR="00794B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42A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F321F">
        <w:rPr>
          <w:rFonts w:ascii="Times New Roman" w:eastAsia="Times New Roman" w:hAnsi="Times New Roman" w:cs="Times New Roman"/>
          <w:sz w:val="24"/>
          <w:szCs w:val="24"/>
          <w:lang/>
        </w:rPr>
        <w:t>4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rok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podnošenje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8 (</w:t>
      </w:r>
      <w:r>
        <w:rPr>
          <w:rFonts w:ascii="Times New Roman" w:eastAsia="Times New Roman" w:hAnsi="Times New Roman" w:cs="Times New Roman"/>
          <w:sz w:val="24"/>
          <w:szCs w:val="24"/>
        </w:rPr>
        <w:t>osam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oglašavanja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prezentacijisudai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počinje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teče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narednog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oglašavanja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Poslednji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podnošenje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BE7D26" w:rsidRPr="008112B8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AF321F">
        <w:rPr>
          <w:rFonts w:ascii="Times New Roman" w:eastAsia="Times New Roman" w:hAnsi="Times New Roman" w:cs="Times New Roman"/>
          <w:sz w:val="24"/>
          <w:szCs w:val="24"/>
          <w:lang/>
        </w:rPr>
        <w:t>10</w:t>
      </w:r>
      <w:r w:rsidR="00B442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F321F">
        <w:rPr>
          <w:rFonts w:ascii="Times New Roman" w:eastAsia="Times New Roman" w:hAnsi="Times New Roman" w:cs="Times New Roman"/>
          <w:sz w:val="24"/>
          <w:szCs w:val="24"/>
          <w:lang/>
        </w:rPr>
        <w:t>0</w:t>
      </w:r>
      <w:r w:rsidR="00794B38">
        <w:rPr>
          <w:rFonts w:ascii="Times New Roman" w:eastAsia="Times New Roman" w:hAnsi="Times New Roman" w:cs="Times New Roman"/>
          <w:sz w:val="24"/>
          <w:szCs w:val="24"/>
        </w:rPr>
        <w:t>2</w:t>
      </w:r>
      <w:r w:rsidR="00B442A2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AF321F">
        <w:rPr>
          <w:rFonts w:ascii="Times New Roman" w:eastAsia="Times New Roman" w:hAnsi="Times New Roman" w:cs="Times New Roman"/>
          <w:sz w:val="24"/>
          <w:szCs w:val="24"/>
          <w:lang/>
        </w:rPr>
        <w:t>4</w:t>
      </w:r>
      <w:bookmarkStart w:id="0" w:name="_GoBack"/>
      <w:bookmarkEnd w:id="0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godine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Prijava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vrši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Obrascu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dostupan</w:t>
      </w:r>
      <w:r w:rsidR="008130B4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8130B4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prezentaciji</w:t>
      </w:r>
      <w:r w:rsidR="008130B4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8130B4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Prilikom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predaje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prijava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dobija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šifru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kojom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podnosilac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učestvuje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daljem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izbornom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postupku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Šifra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unosi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obrazac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nakon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što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sastavi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spisak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kandidata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među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sprovodi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izborni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postupak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Podnosioci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obaveštavaju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dodeljenoj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šifri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roku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prijema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dostavljanjem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navedenog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podatka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naznačen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dostavu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obaveštenja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8112B8" w:rsidP="00246B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VI  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Dokaze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koje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prilažu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kandidati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uz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prijavu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na</w:t>
      </w:r>
      <w:proofErr w:type="gramEnd"/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oglas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F25685">
        <w:rPr>
          <w:rFonts w:ascii="Times New Roman" w:eastAsia="Times New Roman" w:hAnsi="Times New Roman" w:cs="Times New Roman"/>
          <w:sz w:val="24"/>
          <w:szCs w:val="24"/>
        </w:rPr>
        <w:t>biografijasa</w:t>
      </w:r>
      <w:proofErr w:type="gramEnd"/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ispravom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potvrdom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dosadašnjem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radnom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iskustvu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struci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9EF" w:rsidRPr="008112B8" w:rsidRDefault="00D4641C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izvod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matične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knjige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rođenih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9EF" w:rsidRPr="008112B8" w:rsidRDefault="00D4641C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uverenje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državljanstvu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Republike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Srbije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C79EF" w:rsidRPr="008112B8" w:rsidRDefault="00D4641C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="00F25685">
        <w:rPr>
          <w:rFonts w:ascii="Times New Roman" w:eastAsia="Times New Roman" w:hAnsi="Times New Roman" w:cs="Times New Roman"/>
          <w:sz w:val="24"/>
          <w:szCs w:val="24"/>
        </w:rPr>
        <w:t>original</w:t>
      </w:r>
      <w:proofErr w:type="gramEnd"/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ili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overena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fotokopija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Diplome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kojom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potvrđuje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stručna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sprema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; -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original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ili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overena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fotokopija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uverenje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položenom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stručnom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ispitu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državnim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organima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kandidati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položenim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pravosudnim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ispitom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umesto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dokaza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položenom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stručnom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ispitu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podnose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dokaz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položenom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pravosudnom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ispitu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potvrda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učesniku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konkursa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ranije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nije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prestajao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radni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odnos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udržavnom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organu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zbog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teže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povrede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radne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dužnosti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radnog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odnosa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izdate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strane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državnog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organa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kome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učesnik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internog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konkursa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bio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radnom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odnosu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uverenje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nadležnog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organa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kandidat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nije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osuđivan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</w:t>
      </w:r>
      <w:r w:rsidR="00B44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uverenje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protiv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kandidata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vodi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krivični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postupak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ne</w:t>
      </w:r>
      <w:proofErr w:type="gramEnd"/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starije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mesec</w:t>
      </w:r>
      <w:r w:rsidR="00B442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12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dokaz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zdravstvenoj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sposobnosti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dostavljaju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samo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kandidati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budu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izabrani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dokazi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gramEnd"/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prilažu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moraju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bili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originalu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fotokopiji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koja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overena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kod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javnog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beležnika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Svi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dokazi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prilažu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srpskom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jeziku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odnosno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ukoliko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stranom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jeziku</w:t>
      </w:r>
      <w:r w:rsidR="00D464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moraju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prevedeni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srpski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jezik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overeni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strane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ovlašćenog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sudskog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tumača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Diploma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potvrđuje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stručna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sprema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akoja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stečena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inostranstvu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nostrifikovana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Rok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podnošene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dokaza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prijava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oglas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traženom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dokumentacijom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original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overena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fotokopija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dostavlja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neposredno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prijem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pošte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ili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poštom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roku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oglašavanja</w:t>
      </w:r>
      <w:r w:rsid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 w:rsid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naznakom</w:t>
      </w:r>
      <w:r w:rsidR="008112B8">
        <w:rPr>
          <w:rFonts w:ascii="Times New Roman" w:eastAsia="Times New Roman" w:hAnsi="Times New Roman" w:cs="Times New Roman"/>
          <w:sz w:val="24"/>
          <w:szCs w:val="24"/>
        </w:rPr>
        <w:t xml:space="preserve"> „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</w:t>
      </w:r>
      <w:r w:rsidR="008112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otvarati</w:t>
      </w:r>
      <w:r w:rsidR="008112B8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uz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nisu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priloženi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traženi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dokazi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originalu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overenoj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fotokopiji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nepotpune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neblagovremene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nerazumljive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nedopuštene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biće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odbačene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9E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Trajanje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radnog</w:t>
      </w:r>
      <w:r w:rsidR="009D7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odnosa</w:t>
      </w:r>
      <w:r w:rsidR="009D70C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adni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odnos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/>
        </w:rPr>
        <w:t>se</w:t>
      </w:r>
      <w:r w:rsidR="009D70CE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zasniva</w:t>
      </w:r>
      <w:r w:rsidR="009D70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neodređeno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vreme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8112B8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VII 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Datum</w:t>
      </w:r>
      <w:proofErr w:type="gramEnd"/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mesto</w:t>
      </w:r>
      <w:r w:rsidR="00D4685A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provere</w:t>
      </w:r>
      <w:r w:rsidR="00D4685A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kompetencija</w:t>
      </w:r>
      <w:r w:rsidR="00D4685A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učesnika</w:t>
      </w:r>
      <w:r w:rsidR="00D4685A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konkursa</w:t>
      </w:r>
      <w:r w:rsidR="00D4685A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="00D4685A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izbornom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postupku</w:t>
      </w:r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učesnicima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konkursa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čije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blagovremene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dopuštene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razumljive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potpune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uz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priloženi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svi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potrebni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dokazi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ispunjavaju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uslove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predviđene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oglasom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internom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konkursu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osnovu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podataka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navedenih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obrascu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konkurs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izborni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postupak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ć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sprovesti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prostorijamasuda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Bačkoj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Palanci</w:t>
      </w:r>
      <w:r w:rsidR="004F6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ul</w:t>
      </w:r>
      <w:r w:rsidR="004F6A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Kralja</w:t>
      </w:r>
      <w:r w:rsidR="004F6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Petra</w:t>
      </w:r>
      <w:r w:rsidR="004F6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Prvog</w:t>
      </w:r>
      <w:r w:rsidR="004F6A63">
        <w:rPr>
          <w:rFonts w:ascii="Times New Roman" w:eastAsia="Times New Roman" w:hAnsi="Times New Roman" w:cs="Times New Roman"/>
          <w:sz w:val="24"/>
          <w:szCs w:val="24"/>
        </w:rPr>
        <w:t xml:space="preserve"> 18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Kandidati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sz w:val="24"/>
          <w:szCs w:val="24"/>
        </w:rPr>
        <w:t>ć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datumu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vremenu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biti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obavešteni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kontakte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brojeve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telefona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ili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mail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adrese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navedu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svojim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obrascima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52F" w:rsidRP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izbornom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postupku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Komisija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proverava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samo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kompetencije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kojesu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navedene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oglasu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način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naveden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oglasu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datumu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vremenu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provere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biti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obavešteni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kontakte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naveli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među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sprovodi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izborni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postupak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obaveštavaju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tome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kada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počinje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izborni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postupak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najmanje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</w:rPr>
        <w:t>dana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otpočinjanja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izbornog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postupka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Kandidat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koji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odazove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pozivu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učestvuje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proveri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kompetencije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obaveštava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isključen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daljeg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toka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izbornog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postupka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652F" w:rsidRPr="008112B8" w:rsidRDefault="0087652F" w:rsidP="00246B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7652F" w:rsidRPr="008112B8" w:rsidRDefault="008112B8" w:rsidP="00246B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112B8">
        <w:rPr>
          <w:rFonts w:ascii="Times New Roman" w:eastAsia="Times New Roman" w:hAnsi="Times New Roman" w:cs="Times New Roman"/>
          <w:b/>
          <w:sz w:val="24"/>
          <w:szCs w:val="24"/>
        </w:rPr>
        <w:t xml:space="preserve">VIII  </w:t>
      </w:r>
      <w:r w:rsidR="00F25685">
        <w:rPr>
          <w:rFonts w:ascii="Times New Roman" w:eastAsia="Times New Roman" w:hAnsi="Times New Roman" w:cs="Times New Roman"/>
          <w:b/>
          <w:sz w:val="24"/>
          <w:szCs w:val="24"/>
        </w:rPr>
        <w:t>NAPOMENE</w:t>
      </w:r>
      <w:proofErr w:type="gramEnd"/>
      <w:r w:rsidR="00AC79EF" w:rsidRPr="008112B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Dokumenta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činjenicama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kojima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vodi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službena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evidencija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uverenje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državljanstvu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izvod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matične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knjige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rođenih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uverenje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položenom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državnom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stručnom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ispitu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rad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državnim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organima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uverenje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položenom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pravosudnom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ispitu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uverenje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kandidat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nije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osuđivan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Zakonom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opštem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upravnom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postupku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8112B8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="00F25685">
        <w:rPr>
          <w:rFonts w:ascii="Times New Roman" w:eastAsia="Times New Roman" w:hAnsi="Times New Roman" w:cs="Times New Roman"/>
          <w:sz w:val="24"/>
          <w:szCs w:val="24"/>
        </w:rPr>
        <w:t>Službeni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glasnik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broj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18/16)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propisano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između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ostalog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organ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dužan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službeno</w:t>
      </w:r>
      <w:r w:rsidR="00F25685">
        <w:rPr>
          <w:rFonts w:ascii="Times New Roman" w:eastAsia="Times New Roman" w:hAnsi="Times New Roman" w:cs="Times New Roman"/>
          <w:sz w:val="24"/>
          <w:szCs w:val="24"/>
          <w:lang/>
        </w:rPr>
        <w:t>j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dužnosti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skladu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zakonom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vrši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uvid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podatke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činjenicama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neophodnim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odlučivanje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kojima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vodi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službena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evidencija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ih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pribavlja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obrađuje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član</w:t>
      </w:r>
      <w:r w:rsidR="00B51361">
        <w:rPr>
          <w:rFonts w:ascii="Times New Roman" w:eastAsia="Times New Roman" w:hAnsi="Times New Roman" w:cs="Times New Roman"/>
          <w:sz w:val="24"/>
          <w:szCs w:val="24"/>
        </w:rPr>
        <w:t xml:space="preserve"> 9.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stav</w:t>
      </w:r>
      <w:r w:rsidR="00B51361">
        <w:rPr>
          <w:rFonts w:ascii="Times New Roman" w:eastAsia="Times New Roman" w:hAnsi="Times New Roman" w:cs="Times New Roman"/>
          <w:sz w:val="24"/>
          <w:szCs w:val="24"/>
        </w:rPr>
        <w:t xml:space="preserve"> 3):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="00B51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="00B51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postupku</w:t>
      </w:r>
      <w:r w:rsidR="00B513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</w:t>
      </w:r>
      <w:r w:rsidR="00F25685">
        <w:rPr>
          <w:rFonts w:ascii="Times New Roman" w:eastAsia="Times New Roman" w:hAnsi="Times New Roman" w:cs="Times New Roman"/>
          <w:sz w:val="24"/>
          <w:szCs w:val="24"/>
          <w:lang/>
        </w:rPr>
        <w:t>j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pokrene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zahtevu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stranke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organ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može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vrši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uvid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pribavlja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obrađuje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lične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podatke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činenicama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kojima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vodislužbena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evidencija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jetoneohodno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odlučivanje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osim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ako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stranka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izričito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izjavi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će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podatke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pribaviti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sama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član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103.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stav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3).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Potrebno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112B8">
        <w:rPr>
          <w:rFonts w:ascii="Times New Roman" w:eastAsia="Times New Roman" w:hAnsi="Times New Roman" w:cs="Times New Roman"/>
          <w:sz w:val="24"/>
          <w:szCs w:val="24"/>
        </w:rPr>
        <w:t>j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kandidat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delu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3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Izjava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",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Obrascu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prijave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zaokruži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način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želi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pribave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njegovi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podaci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službenih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evidencija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Neblagovremene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nedopuštene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nerazumljive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gramEnd"/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nepotpune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prijave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uz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nisu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priloženi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svi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traženi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dokazi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biće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odbačene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Kandidati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bez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položenog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državnog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stručnog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ispita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primaju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rad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uslovom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ta</w:t>
      </w:r>
      <w:r w:rsidR="00F25685">
        <w:rPr>
          <w:rFonts w:ascii="Times New Roman" w:eastAsia="Times New Roman" w:hAnsi="Times New Roman" w:cs="Times New Roman"/>
          <w:sz w:val="24"/>
          <w:szCs w:val="24"/>
          <w:lang/>
        </w:rPr>
        <w:t>j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ispit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polože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roku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meseci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zasnivanja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radnog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odnosa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87652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Saglasno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članu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9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Zakona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državnim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službenicima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propisano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su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kandidatima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</w:t>
      </w:r>
      <w:r w:rsidR="00D4685A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zapošljavanju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državni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organ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pod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jednakim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uslovima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dostupna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svaradna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sz w:val="24"/>
          <w:szCs w:val="24"/>
        </w:rPr>
        <w:t>mesta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izbor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kandidata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vrši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osnovu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provere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kompetencija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2D331C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Položeni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državni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ispit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nije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uslov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niti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prednost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zasnivanje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radnog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odnosa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Interni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konkurs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sprovodi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konkursna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komisijaimenovana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odlukom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predsednika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2D331C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Obaveštavaju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učesnici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konkursa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dokumentacija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sz w:val="24"/>
          <w:szCs w:val="24"/>
        </w:rPr>
        <w:t>vratiti</w:t>
      </w:r>
      <w:r w:rsidR="002D33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isključivo</w:t>
      </w:r>
      <w:proofErr w:type="gramEnd"/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pisani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zahtev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učesnika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_ -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Svi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pojmovi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koji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ovom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oglasu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izraženi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gramatičkom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muškom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rodu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podrazumevaju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prirodni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muški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ženski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lica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koje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odnose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C79EF" w:rsidRPr="008112B8" w:rsidRDefault="00AC79EF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Ovaj</w:t>
      </w:r>
      <w:r w:rsidR="002D33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oglas</w:t>
      </w:r>
      <w:r w:rsidR="002D33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objavljuje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568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prezentaciji</w:t>
      </w:r>
      <w:r w:rsidR="002D33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ovog</w:t>
      </w:r>
      <w:r w:rsidR="002D33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2D33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i</w:t>
      </w:r>
      <w:r w:rsidR="002D33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na</w:t>
      </w:r>
      <w:r w:rsidR="002D33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oglasnoj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tabli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2D331C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12B8" w:rsidRDefault="00F25685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Obrazac</w:t>
      </w:r>
      <w:r w:rsidR="002D33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prijave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konkurs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radna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mesta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preuzeti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zvaničnoj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internet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prezentaciji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ovog</w:t>
      </w:r>
      <w:r w:rsidR="002D331C"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suda</w:t>
      </w:r>
      <w:r w:rsidR="00AC79EF" w:rsidRPr="008112B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3F40" w:rsidRP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BB3F40" w:rsidRPr="008112B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B3F40" w:rsidRPr="008112B8" w:rsidRDefault="00BB3F40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P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P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P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P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P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P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P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7652F" w:rsidRP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8112B8">
        <w:rPr>
          <w:rFonts w:ascii="Times New Roman" w:eastAsia="Times New Roman" w:hAnsi="Times New Roman" w:cs="Times New Roman"/>
          <w:sz w:val="24"/>
          <w:szCs w:val="24"/>
        </w:rPr>
        <w:tab/>
      </w:r>
      <w:r w:rsidR="00F25685">
        <w:rPr>
          <w:rFonts w:ascii="Times New Roman" w:eastAsia="Times New Roman" w:hAnsi="Times New Roman" w:cs="Times New Roman"/>
          <w:sz w:val="24"/>
          <w:szCs w:val="24"/>
        </w:rPr>
        <w:t>PREDSEDNIK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SUDA</w:t>
      </w:r>
    </w:p>
    <w:p w:rsidR="00BB3F40" w:rsidRPr="008112B8" w:rsidRDefault="00BB3F40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JELICA</w:t>
      </w:r>
      <w:r w:rsidRPr="008112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5685">
        <w:rPr>
          <w:rFonts w:ascii="Times New Roman" w:eastAsia="Times New Roman" w:hAnsi="Times New Roman" w:cs="Times New Roman"/>
          <w:sz w:val="24"/>
          <w:szCs w:val="24"/>
        </w:rPr>
        <w:t>VUJINOVIĆ</w:t>
      </w:r>
    </w:p>
    <w:p w:rsidR="00BB3F40" w:rsidRPr="008112B8" w:rsidRDefault="00BB3F40" w:rsidP="00246B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B3F40" w:rsidRPr="008112B8" w:rsidSect="009E31C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053A8"/>
    <w:multiLevelType w:val="hybridMultilevel"/>
    <w:tmpl w:val="F9E2ED14"/>
    <w:lvl w:ilvl="0" w:tplc="0322736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F4B4D"/>
    <w:multiLevelType w:val="hybridMultilevel"/>
    <w:tmpl w:val="B0B0F0EE"/>
    <w:lvl w:ilvl="0" w:tplc="62A6EF7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grammar="clean"/>
  <w:defaultTabStop w:val="720"/>
  <w:hyphenationZone w:val="425"/>
  <w:characterSpacingControl w:val="doNotCompress"/>
  <w:compat>
    <w:useFELayout/>
  </w:compat>
  <w:rsids>
    <w:rsidRoot w:val="00AC79EF"/>
    <w:rsid w:val="000A10B7"/>
    <w:rsid w:val="00246B70"/>
    <w:rsid w:val="00264DAE"/>
    <w:rsid w:val="002D331C"/>
    <w:rsid w:val="003634EE"/>
    <w:rsid w:val="004571BC"/>
    <w:rsid w:val="004F2B0B"/>
    <w:rsid w:val="004F6A63"/>
    <w:rsid w:val="005438FD"/>
    <w:rsid w:val="0055023D"/>
    <w:rsid w:val="00582992"/>
    <w:rsid w:val="00592A87"/>
    <w:rsid w:val="005B4BE5"/>
    <w:rsid w:val="006207BA"/>
    <w:rsid w:val="006D1448"/>
    <w:rsid w:val="00764400"/>
    <w:rsid w:val="00794B38"/>
    <w:rsid w:val="007C0FD9"/>
    <w:rsid w:val="008112B8"/>
    <w:rsid w:val="008130B4"/>
    <w:rsid w:val="0087652F"/>
    <w:rsid w:val="008E762C"/>
    <w:rsid w:val="00964A5E"/>
    <w:rsid w:val="009D70CE"/>
    <w:rsid w:val="009E31C2"/>
    <w:rsid w:val="00AC79EF"/>
    <w:rsid w:val="00AF321F"/>
    <w:rsid w:val="00AF652E"/>
    <w:rsid w:val="00B067F1"/>
    <w:rsid w:val="00B442A2"/>
    <w:rsid w:val="00B51361"/>
    <w:rsid w:val="00BB3F40"/>
    <w:rsid w:val="00BE7D26"/>
    <w:rsid w:val="00C440D6"/>
    <w:rsid w:val="00CD78B8"/>
    <w:rsid w:val="00D4641C"/>
    <w:rsid w:val="00D4685A"/>
    <w:rsid w:val="00DE0919"/>
    <w:rsid w:val="00DF6BED"/>
    <w:rsid w:val="00E56014"/>
    <w:rsid w:val="00E87DBA"/>
    <w:rsid w:val="00F25685"/>
    <w:rsid w:val="00F6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1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EF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964A5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rsid w:val="00E87DBA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571BC"/>
    <w:pPr>
      <w:ind w:left="720"/>
      <w:contextualSpacing/>
    </w:pPr>
  </w:style>
  <w:style w:type="paragraph" w:customStyle="1" w:styleId="Style5">
    <w:name w:val="Style5"/>
    <w:basedOn w:val="Normal"/>
    <w:rsid w:val="00246B70"/>
    <w:pPr>
      <w:widowControl w:val="0"/>
      <w:suppressAutoHyphens/>
      <w:spacing w:after="0" w:line="28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Normal"/>
    <w:rsid w:val="00246B70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8F6F7-929C-42D6-9EDD-70B90E10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Maletin</dc:creator>
  <cp:lastModifiedBy>racunar</cp:lastModifiedBy>
  <cp:revision>2</cp:revision>
  <cp:lastPrinted>2024-02-02T13:02:00Z</cp:lastPrinted>
  <dcterms:created xsi:type="dcterms:W3CDTF">2024-02-02T13:18:00Z</dcterms:created>
  <dcterms:modified xsi:type="dcterms:W3CDTF">2024-02-02T13:18:00Z</dcterms:modified>
</cp:coreProperties>
</file>